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06" w:rsidRDefault="000D4A06" w:rsidP="000D4A06">
      <w:pPr>
        <w:jc w:val="center"/>
        <w:rPr>
          <w:b/>
          <w:u w:val="single"/>
        </w:rPr>
      </w:pPr>
      <w:r w:rsidRPr="000D4A06">
        <w:rPr>
          <w:b/>
          <w:u w:val="single"/>
        </w:rPr>
        <w:t>Verejné zdravotníctvo</w:t>
      </w:r>
    </w:p>
    <w:p w:rsidR="000D4A06" w:rsidRPr="000D4A06" w:rsidRDefault="000D4A06" w:rsidP="000D4A06">
      <w:pPr>
        <w:jc w:val="center"/>
        <w:rPr>
          <w:b/>
          <w:u w:val="single"/>
        </w:rPr>
      </w:pPr>
    </w:p>
    <w:p w:rsidR="000D4A06" w:rsidRDefault="000D4A06" w:rsidP="000D4A06">
      <w:r>
        <w:t>Školiteľ: prof. MUDr. Mariana Mrázová, PhD.</w:t>
      </w:r>
      <w:bookmarkStart w:id="0" w:name="_GoBack"/>
      <w:bookmarkEnd w:id="0"/>
    </w:p>
    <w:p w:rsidR="000D4A06" w:rsidRDefault="000D4A06" w:rsidP="000D4A06"/>
    <w:p w:rsidR="000D4A06" w:rsidRDefault="000D4A06" w:rsidP="000D4A06">
      <w:r>
        <w:t>Témy: Obezita, COVID-19, Očkovanie, Covid-19 v gravidite, Nemocničná hygiena</w:t>
      </w:r>
    </w:p>
    <w:p w:rsidR="000D4A06" w:rsidRDefault="000D4A06" w:rsidP="000D4A06"/>
    <w:p w:rsidR="000D4A06" w:rsidRDefault="000D4A06" w:rsidP="000D4A06">
      <w:r>
        <w:t>Laboratórna diagnostika COVID-19</w:t>
      </w:r>
    </w:p>
    <w:p w:rsidR="000D4A06" w:rsidRDefault="000D4A06" w:rsidP="000D4A06">
      <w:r>
        <w:t xml:space="preserve">Diagnostika ochorenia COVID-19 u </w:t>
      </w:r>
      <w:proofErr w:type="spellStart"/>
      <w:r>
        <w:t>asymptomatickej</w:t>
      </w:r>
      <w:proofErr w:type="spellEnd"/>
      <w:r>
        <w:t xml:space="preserve"> populácie</w:t>
      </w:r>
    </w:p>
    <w:p w:rsidR="000D4A06" w:rsidRDefault="000D4A06" w:rsidP="000D4A06">
      <w:r>
        <w:t>Význam protilátok v diagnostike ochorenia COVID-19.</w:t>
      </w:r>
    </w:p>
    <w:p w:rsidR="000D4A06" w:rsidRDefault="000D4A06" w:rsidP="000D4A06">
      <w:r>
        <w:t>Očkovanie proti COVID-19</w:t>
      </w:r>
    </w:p>
    <w:p w:rsidR="000D4A06" w:rsidRDefault="000D4A06" w:rsidP="000D4A06">
      <w:r>
        <w:rPr>
          <w:color w:val="000000"/>
        </w:rPr>
        <w:t>Rizikové faktory ochorenia COVID-19</w:t>
      </w:r>
    </w:p>
    <w:p w:rsidR="000D4A06" w:rsidRDefault="000D4A06" w:rsidP="000D4A06">
      <w:r>
        <w:rPr>
          <w:color w:val="000000"/>
        </w:rPr>
        <w:t>Komplikácie ochorenia COVID-19</w:t>
      </w:r>
    </w:p>
    <w:p w:rsidR="000D4A06" w:rsidRDefault="000D4A06" w:rsidP="000D4A06">
      <w:r>
        <w:rPr>
          <w:color w:val="000000"/>
        </w:rPr>
        <w:t>COVID-19 v gravidite a počas laktácie</w:t>
      </w:r>
    </w:p>
    <w:p w:rsidR="000D4A06" w:rsidRDefault="000D4A06" w:rsidP="000D4A06">
      <w:r>
        <w:rPr>
          <w:color w:val="000000"/>
        </w:rPr>
        <w:t>Obezita ako verejno-zdravotnícky problém</w:t>
      </w:r>
    </w:p>
    <w:p w:rsidR="000D4A06" w:rsidRDefault="000D4A06" w:rsidP="000D4A06">
      <w:r>
        <w:rPr>
          <w:color w:val="000000"/>
        </w:rPr>
        <w:t>Obezita u detí a adolescentov</w:t>
      </w:r>
    </w:p>
    <w:p w:rsidR="000D4A06" w:rsidRDefault="000D4A06" w:rsidP="000D4A06">
      <w:r>
        <w:rPr>
          <w:color w:val="000000"/>
        </w:rPr>
        <w:t>Obezita ako rizikový faktor ochorenia COVID-19</w:t>
      </w:r>
    </w:p>
    <w:p w:rsidR="000D4A06" w:rsidRDefault="000D4A06" w:rsidP="000D4A06">
      <w:r>
        <w:rPr>
          <w:color w:val="000000"/>
        </w:rPr>
        <w:t>Laboratórna diagnostika bunkovej imunity u ľudí po očkovaní a po prekonaní ochorenia COVID-19</w:t>
      </w:r>
    </w:p>
    <w:p w:rsidR="000D4A06" w:rsidRDefault="000D4A06" w:rsidP="000D4A06">
      <w:r>
        <w:rPr>
          <w:color w:val="000000"/>
        </w:rPr>
        <w:t>Význam testovania na ochorenie COVID-19 na školách</w:t>
      </w:r>
    </w:p>
    <w:p w:rsidR="000D4A06" w:rsidRDefault="000D4A06" w:rsidP="000D4A06">
      <w:r>
        <w:rPr>
          <w:color w:val="000000"/>
        </w:rPr>
        <w:t>Komplikácie po očkovaní na COVID-19</w:t>
      </w:r>
    </w:p>
    <w:p w:rsidR="000D4A06" w:rsidRDefault="000D4A06" w:rsidP="000D4A06">
      <w:r>
        <w:rPr>
          <w:color w:val="000000"/>
        </w:rPr>
        <w:t>Význam pohybovej aktivity u seniorov</w:t>
      </w:r>
    </w:p>
    <w:p w:rsidR="000D4A06" w:rsidRDefault="000D4A06" w:rsidP="000D4A06">
      <w:r>
        <w:rPr>
          <w:color w:val="000000"/>
        </w:rPr>
        <w:t xml:space="preserve">Meranie </w:t>
      </w:r>
      <w:proofErr w:type="spellStart"/>
      <w:r>
        <w:rPr>
          <w:color w:val="000000"/>
        </w:rPr>
        <w:t>antropometrických</w:t>
      </w:r>
      <w:proofErr w:type="spellEnd"/>
      <w:r>
        <w:rPr>
          <w:color w:val="000000"/>
        </w:rPr>
        <w:t xml:space="preserve"> parametrov  u detí a adolescentov</w:t>
      </w:r>
    </w:p>
    <w:p w:rsidR="000D4A06" w:rsidRDefault="000D4A06" w:rsidP="000D4A06">
      <w:proofErr w:type="spellStart"/>
      <w:r>
        <w:rPr>
          <w:color w:val="000000"/>
        </w:rPr>
        <w:t>Surveillance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nozokomiálnych</w:t>
      </w:r>
      <w:proofErr w:type="spellEnd"/>
      <w:r>
        <w:rPr>
          <w:color w:val="000000"/>
        </w:rPr>
        <w:t xml:space="preserve"> nákaz </w:t>
      </w:r>
    </w:p>
    <w:p w:rsidR="000D4A06" w:rsidRDefault="000D4A06" w:rsidP="000D4A06"/>
    <w:p w:rsidR="00434EFE" w:rsidRDefault="00434EFE"/>
    <w:sectPr w:rsidR="0043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06"/>
    <w:rsid w:val="000D4A06"/>
    <w:rsid w:val="003849A8"/>
    <w:rsid w:val="00434EFE"/>
    <w:rsid w:val="00545609"/>
    <w:rsid w:val="00CA39CC"/>
    <w:rsid w:val="00DA0334"/>
    <w:rsid w:val="00E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53328-F947-438C-8A4E-5D2B4157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0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Spevárová</dc:creator>
  <cp:keywords/>
  <dc:description/>
  <cp:lastModifiedBy>Katarína Spevárová</cp:lastModifiedBy>
  <cp:revision>1</cp:revision>
  <dcterms:created xsi:type="dcterms:W3CDTF">2021-05-18T06:43:00Z</dcterms:created>
  <dcterms:modified xsi:type="dcterms:W3CDTF">2021-05-18T06:45:00Z</dcterms:modified>
</cp:coreProperties>
</file>